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38B1" w:rsidP="001038B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5-193-2106/2024</w:t>
      </w:r>
    </w:p>
    <w:p w:rsidR="001038B1" w:rsidRPr="00232F3C" w:rsidP="00232F3C">
      <w:pPr>
        <w:ind w:firstLine="567"/>
        <w:jc w:val="right"/>
        <w:rPr>
          <w:bCs/>
          <w:sz w:val="24"/>
          <w:szCs w:val="24"/>
        </w:rPr>
      </w:pPr>
      <w:r w:rsidRPr="00232F3C">
        <w:rPr>
          <w:bCs/>
          <w:sz w:val="24"/>
          <w:szCs w:val="24"/>
        </w:rPr>
        <w:t>86MS0049-01-2024-000505-53</w:t>
      </w:r>
    </w:p>
    <w:p w:rsidR="00232F3C" w:rsidP="001038B1">
      <w:pPr>
        <w:ind w:firstLine="567"/>
        <w:jc w:val="center"/>
        <w:rPr>
          <w:sz w:val="24"/>
          <w:szCs w:val="24"/>
        </w:rPr>
      </w:pPr>
    </w:p>
    <w:p w:rsidR="001038B1" w:rsidP="001038B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038B1" w:rsidP="001038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1038B1" w:rsidP="001038B1">
      <w:pPr>
        <w:ind w:firstLine="567"/>
        <w:jc w:val="both"/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  <w:r>
        <w:rPr>
          <w:sz w:val="24"/>
          <w:szCs w:val="24"/>
        </w:rPr>
        <w:t xml:space="preserve">         28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г. Нижневартовск</w:t>
      </w:r>
    </w:p>
    <w:p w:rsidR="001038B1" w:rsidP="001038B1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1038B1" w:rsidP="001038B1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038B1" w:rsidP="001038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Рахматилл</w:t>
      </w:r>
      <w:r>
        <w:rPr>
          <w:sz w:val="24"/>
          <w:szCs w:val="24"/>
        </w:rPr>
        <w:t>аева Бобир-Мирзо Собиржон Угли, *</w:t>
      </w:r>
      <w:r>
        <w:rPr>
          <w:sz w:val="24"/>
          <w:szCs w:val="24"/>
        </w:rPr>
        <w:t xml:space="preserve"> года рождения, уроженца: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 xml:space="preserve"> паспорт *</w:t>
      </w:r>
      <w:r>
        <w:rPr>
          <w:sz w:val="24"/>
          <w:szCs w:val="24"/>
        </w:rPr>
        <w:t>,</w:t>
      </w:r>
    </w:p>
    <w:p w:rsidR="001038B1" w:rsidP="001038B1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1038B1" w:rsidP="001038B1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18810086220002811006 от 10.10.2023 года  по ч.1 ст. 19.22 Кодекса РФ об АП, вступившим в законную силу 21.10.2023, Рахматиллаев Б.-М</w:t>
      </w:r>
      <w:r>
        <w:rPr>
          <w:color w:val="000000"/>
          <w:sz w:val="24"/>
          <w:szCs w:val="24"/>
        </w:rPr>
        <w:t xml:space="preserve">.С.у. привлечен к административной ответственности в виде штрафа в размере 1500 рублей. Получив копию указанного постановления и достоверно зная о необходимости уплатить штраф в соответствии с ним, Рахматиллаев Б.-М.С.у.,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</w:t>
      </w:r>
      <w:r>
        <w:rPr>
          <w:color w:val="000000"/>
          <w:sz w:val="24"/>
          <w:szCs w:val="24"/>
        </w:rPr>
        <w:t xml:space="preserve">ий ст.32.2 Кодекса РФ об АП в течение 60 дней указанную обязанность не исполнил. </w:t>
      </w:r>
    </w:p>
    <w:p w:rsidR="001038B1" w:rsidP="001038B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 Рахматиллаев Б.-М.С.у.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</w:t>
      </w:r>
      <w:r>
        <w:rPr>
          <w:rFonts w:ascii="Times New Roman" w:hAnsi="Times New Roman"/>
          <w:sz w:val="24"/>
          <w:szCs w:val="24"/>
        </w:rPr>
        <w:t>ежащим образом, посредствам СМС сообщения.</w:t>
      </w:r>
    </w:p>
    <w:p w:rsidR="001038B1" w:rsidP="001038B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</w:t>
      </w:r>
      <w:r>
        <w:rPr>
          <w:sz w:val="24"/>
          <w:szCs w:val="24"/>
        </w:rPr>
        <w:t>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</w:t>
      </w:r>
      <w:r>
        <w:rPr>
          <w:sz w:val="24"/>
          <w:szCs w:val="24"/>
        </w:rPr>
        <w:t xml:space="preserve"> не заявлено ходатайство об отложении рассмотрения дела либо такое ходатайство оставлено без удовлетворения.</w:t>
      </w:r>
    </w:p>
    <w:p w:rsidR="001038B1" w:rsidP="001038B1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hAnsi="Times New Roman"/>
          <w:color w:val="000000"/>
          <w:sz w:val="24"/>
          <w:szCs w:val="24"/>
        </w:rPr>
        <w:t>Рахматиллаев Б.-М.С.у</w:t>
      </w:r>
      <w:r>
        <w:rPr>
          <w:rFonts w:ascii="Times New Roman" w:hAnsi="Times New Roman"/>
          <w:sz w:val="24"/>
          <w:szCs w:val="24"/>
        </w:rPr>
        <w:t>.</w:t>
      </w:r>
    </w:p>
    <w:p w:rsidR="001038B1" w:rsidP="001038B1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86 ХМ 560739 от 09 января 2024 года, согласно которому Рахматиллаеву Б.-М.С.у. были разъяснены его процессуальные права, предусмотренные ст. 25.1 КоАП РФ, а также воз</w:t>
      </w:r>
      <w:r>
        <w:rPr>
          <w:sz w:val="24"/>
          <w:szCs w:val="24"/>
        </w:rPr>
        <w:t xml:space="preserve">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18810086220002811006 от 10.10.2023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признан вин</w:t>
      </w:r>
      <w:r>
        <w:rPr>
          <w:sz w:val="24"/>
          <w:szCs w:val="24"/>
        </w:rPr>
        <w:t xml:space="preserve">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ч.1 ст. 19.22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1500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сведения об административных правонарушениях; справка ГИБДД о неуплате ад</w:t>
      </w:r>
      <w:r>
        <w:rPr>
          <w:sz w:val="24"/>
          <w:szCs w:val="24"/>
        </w:rPr>
        <w:t xml:space="preserve">министративного штрафа, приходит к следующему, что вина </w:t>
      </w:r>
      <w:r>
        <w:rPr>
          <w:color w:val="000000"/>
          <w:sz w:val="24"/>
          <w:szCs w:val="24"/>
        </w:rPr>
        <w:t>Рахматиллаева Б.-М.С.у</w:t>
      </w:r>
      <w:r>
        <w:rPr>
          <w:sz w:val="24"/>
          <w:szCs w:val="24"/>
        </w:rPr>
        <w:t>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</w:t>
      </w:r>
      <w:r>
        <w:rPr>
          <w:sz w:val="24"/>
          <w:szCs w:val="24"/>
        </w:rPr>
        <w:t>вном правонарушении.</w:t>
      </w:r>
    </w:p>
    <w:p w:rsidR="001038B1" w:rsidP="00103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>
        <w:rPr>
          <w:sz w:val="24"/>
          <w:szCs w:val="24"/>
        </w:rPr>
        <w:t>о наложен</w:t>
      </w:r>
      <w:r>
        <w:rPr>
          <w:sz w:val="24"/>
          <w:szCs w:val="24"/>
        </w:rPr>
        <w:t>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</w:t>
      </w:r>
      <w:r>
        <w:rPr>
          <w:sz w:val="24"/>
          <w:szCs w:val="24"/>
        </w:rPr>
        <w:t>.</w:t>
      </w:r>
    </w:p>
    <w:p w:rsidR="001038B1" w:rsidP="00103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10 октября 2023 года,</w:t>
      </w:r>
      <w:r>
        <w:rPr>
          <w:sz w:val="24"/>
          <w:szCs w:val="24"/>
        </w:rPr>
        <w:t xml:space="preserve"> вступило в законную силу 21 октября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следовательно,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</w:t>
      </w:r>
      <w:r>
        <w:rPr>
          <w:sz w:val="24"/>
          <w:szCs w:val="24"/>
        </w:rPr>
        <w:t xml:space="preserve">20 декабря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1038B1" w:rsidP="001038B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1500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1038B1" w:rsidP="001038B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</w:t>
      </w:r>
      <w:r>
        <w:rPr>
          <w:sz w:val="24"/>
          <w:szCs w:val="24"/>
        </w:rPr>
        <w:t xml:space="preserve">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1038B1" w:rsidP="001038B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совершил административное правонаруш</w:t>
      </w:r>
      <w:r>
        <w:rPr>
          <w:sz w:val="24"/>
          <w:szCs w:val="24"/>
        </w:rPr>
        <w:t>ение, предусмотренное ч. 1 ст. 20.25 Кодекса РФ об АП.</w:t>
      </w:r>
    </w:p>
    <w:p w:rsidR="001038B1" w:rsidP="001038B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</w:t>
      </w:r>
      <w:r>
        <w:rPr>
          <w:sz w:val="24"/>
          <w:szCs w:val="24"/>
        </w:rPr>
        <w:t>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1038B1" w:rsidP="001038B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29.10, 32.8 Кодекса РФ об АП,</w:t>
      </w:r>
      <w:r>
        <w:rPr>
          <w:sz w:val="24"/>
          <w:szCs w:val="24"/>
        </w:rPr>
        <w:t xml:space="preserve"> мировой судья, </w:t>
      </w:r>
    </w:p>
    <w:p w:rsidR="001038B1" w:rsidP="001038B1">
      <w:pPr>
        <w:ind w:firstLine="567"/>
        <w:jc w:val="center"/>
        <w:rPr>
          <w:sz w:val="24"/>
          <w:szCs w:val="24"/>
        </w:rPr>
      </w:pPr>
    </w:p>
    <w:p w:rsidR="001038B1" w:rsidP="001038B1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1038B1" w:rsidP="00103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Рахматиллаева Бобир-Мирзо Собиржон Угли,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</w:t>
      </w:r>
      <w:r>
        <w:rPr>
          <w:sz w:val="24"/>
          <w:szCs w:val="24"/>
        </w:rPr>
        <w:t xml:space="preserve">рафа в </w:t>
      </w:r>
      <w:r>
        <w:rPr>
          <w:color w:val="000099"/>
          <w:sz w:val="24"/>
          <w:szCs w:val="24"/>
        </w:rPr>
        <w:t>размере 3000 (три тысячи) рублей</w:t>
      </w:r>
      <w:r>
        <w:rPr>
          <w:sz w:val="24"/>
          <w:szCs w:val="24"/>
        </w:rPr>
        <w:t xml:space="preserve">. </w:t>
      </w:r>
    </w:p>
    <w:p w:rsidR="00232F3C" w:rsidP="001038B1">
      <w:pPr>
        <w:ind w:firstLine="540"/>
        <w:jc w:val="both"/>
        <w:rPr>
          <w:color w:val="FF0000"/>
          <w:sz w:val="24"/>
          <w:szCs w:val="24"/>
          <w:u w:val="single"/>
        </w:rPr>
      </w:pPr>
      <w:r w:rsidRPr="00FE02D7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E02D7">
        <w:rPr>
          <w:color w:val="006600"/>
          <w:sz w:val="24"/>
          <w:szCs w:val="24"/>
          <w:lang w:val="en-US"/>
        </w:rPr>
        <w:t>D</w:t>
      </w:r>
      <w:r w:rsidRPr="00FE02D7">
        <w:rPr>
          <w:color w:val="006600"/>
          <w:sz w:val="24"/>
          <w:szCs w:val="24"/>
        </w:rPr>
        <w:t>08080, КПП 860101001, ИНН 8601073664, БИ</w:t>
      </w:r>
      <w:r w:rsidRPr="00FE02D7">
        <w:rPr>
          <w:color w:val="006600"/>
          <w:sz w:val="24"/>
          <w:szCs w:val="24"/>
        </w:rPr>
        <w:t>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FE02D7">
        <w:rPr>
          <w:color w:val="0D0D0D"/>
          <w:sz w:val="24"/>
          <w:szCs w:val="24"/>
        </w:rPr>
        <w:t xml:space="preserve"> </w:t>
      </w:r>
      <w:r w:rsidRPr="00FE02D7">
        <w:rPr>
          <w:color w:val="C00000"/>
          <w:sz w:val="24"/>
          <w:szCs w:val="24"/>
        </w:rPr>
        <w:t>КБК 72011601203019000140</w:t>
      </w:r>
      <w:r w:rsidRPr="00FE02D7">
        <w:rPr>
          <w:color w:val="FF0000"/>
          <w:sz w:val="24"/>
          <w:szCs w:val="24"/>
        </w:rPr>
        <w:t xml:space="preserve">, </w:t>
      </w:r>
      <w:r w:rsidRPr="00FE02D7">
        <w:rPr>
          <w:color w:val="000000"/>
          <w:sz w:val="24"/>
          <w:szCs w:val="24"/>
          <w:u w:val="single"/>
        </w:rPr>
        <w:t>идентификатор</w:t>
      </w:r>
      <w:r w:rsidRPr="00FE02D7">
        <w:rPr>
          <w:sz w:val="24"/>
          <w:szCs w:val="24"/>
        </w:rPr>
        <w:t xml:space="preserve"> </w:t>
      </w:r>
      <w:r w:rsidRPr="00232F3C">
        <w:rPr>
          <w:color w:val="FF0000"/>
          <w:sz w:val="24"/>
          <w:szCs w:val="24"/>
          <w:u w:val="single"/>
        </w:rPr>
        <w:t>0412365400465001932420153</w:t>
      </w:r>
      <w:r>
        <w:rPr>
          <w:color w:val="FF0000"/>
          <w:sz w:val="24"/>
          <w:szCs w:val="24"/>
          <w:u w:val="single"/>
        </w:rPr>
        <w:t>.</w:t>
      </w:r>
    </w:p>
    <w:p w:rsidR="001038B1" w:rsidP="00103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rPr>
          <w:sz w:val="24"/>
          <w:szCs w:val="24"/>
        </w:rPr>
        <w:t xml:space="preserve">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1038B1" w:rsidP="00103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</w:t>
      </w:r>
      <w:r>
        <w:rPr>
          <w:sz w:val="24"/>
          <w:szCs w:val="24"/>
        </w:rPr>
        <w:t>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1038B1" w:rsidP="001038B1">
      <w:pPr>
        <w:ind w:firstLine="540"/>
        <w:jc w:val="both"/>
        <w:rPr>
          <w:sz w:val="24"/>
          <w:szCs w:val="24"/>
        </w:rPr>
      </w:pPr>
    </w:p>
    <w:p w:rsidR="001038B1" w:rsidP="00B96BC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*</w:t>
      </w:r>
    </w:p>
    <w:p w:rsidR="001038B1" w:rsidP="001038B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1038B1" w:rsidP="001038B1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1038B1" w:rsidP="001038B1">
      <w:pPr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>
      <w:pPr>
        <w:rPr>
          <w:sz w:val="24"/>
          <w:szCs w:val="24"/>
        </w:rPr>
      </w:pPr>
    </w:p>
    <w:p w:rsidR="001038B1" w:rsidP="001038B1"/>
    <w:p w:rsidR="001038B1" w:rsidP="001038B1"/>
    <w:p w:rsidR="00EF46D9"/>
    <w:sectPr w:rsidSect="00232F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56"/>
    <w:rsid w:val="001038B1"/>
    <w:rsid w:val="00232F3C"/>
    <w:rsid w:val="00507856"/>
    <w:rsid w:val="00B96BCD"/>
    <w:rsid w:val="00EF46D9"/>
    <w:rsid w:val="00FE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D32F34-4704-45BE-90D4-C28CA904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38B1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038B1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038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1038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